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496" w:rsidRPr="00990800" w:rsidRDefault="00F73AFB" w:rsidP="00F73AFB">
      <w:pPr>
        <w:autoSpaceDE w:val="0"/>
        <w:autoSpaceDN w:val="0"/>
        <w:adjustRightInd w:val="0"/>
        <w:jc w:val="center"/>
        <w:rPr>
          <w:rFonts w:cs="Trebuchet MS"/>
          <w:sz w:val="24"/>
          <w:szCs w:val="24"/>
        </w:rPr>
      </w:pPr>
      <w:r w:rsidRPr="00990800">
        <w:rPr>
          <w:rFonts w:cs="Trebuchet MS"/>
          <w:sz w:val="24"/>
          <w:szCs w:val="24"/>
        </w:rPr>
        <w:t>H</w:t>
      </w:r>
      <w:r w:rsidR="000434A2" w:rsidRPr="00990800">
        <w:rPr>
          <w:rFonts w:cs="Trebuchet MS"/>
          <w:sz w:val="24"/>
          <w:szCs w:val="24"/>
        </w:rPr>
        <w:t>VHOA</w:t>
      </w:r>
      <w:r w:rsidRPr="00990800">
        <w:rPr>
          <w:rFonts w:cs="Trebuchet MS"/>
          <w:sz w:val="24"/>
          <w:szCs w:val="24"/>
        </w:rPr>
        <w:t xml:space="preserve">, Inc. </w:t>
      </w:r>
      <w:r w:rsidR="00424496" w:rsidRPr="00990800">
        <w:rPr>
          <w:rFonts w:cs="Trebuchet MS"/>
          <w:sz w:val="24"/>
          <w:szCs w:val="24"/>
        </w:rPr>
        <w:t>Guidelines</w:t>
      </w:r>
      <w:r w:rsidR="00920983" w:rsidRPr="00990800">
        <w:rPr>
          <w:rFonts w:cs="Trebuchet MS"/>
          <w:sz w:val="24"/>
          <w:szCs w:val="24"/>
        </w:rPr>
        <w:t xml:space="preserve"> and Rules</w:t>
      </w:r>
      <w:r w:rsidRPr="00990800">
        <w:rPr>
          <w:rFonts w:cs="Trebuchet MS"/>
          <w:sz w:val="24"/>
          <w:szCs w:val="24"/>
        </w:rPr>
        <w:t xml:space="preserve"> for Use and Rental of the Pavilion</w:t>
      </w:r>
    </w:p>
    <w:p w:rsidR="00424496" w:rsidRPr="00990800" w:rsidRDefault="00424496" w:rsidP="00424496">
      <w:pPr>
        <w:autoSpaceDE w:val="0"/>
        <w:autoSpaceDN w:val="0"/>
        <w:adjustRightInd w:val="0"/>
        <w:rPr>
          <w:rFonts w:cs="Trebuchet MS"/>
          <w:sz w:val="24"/>
          <w:szCs w:val="24"/>
        </w:rPr>
      </w:pPr>
    </w:p>
    <w:p w:rsidR="00F73AFB" w:rsidRPr="00990800" w:rsidRDefault="00F73AFB" w:rsidP="000434A2">
      <w:pPr>
        <w:autoSpaceDE w:val="0"/>
        <w:autoSpaceDN w:val="0"/>
        <w:adjustRightInd w:val="0"/>
        <w:ind w:firstLine="360"/>
        <w:rPr>
          <w:rFonts w:cs="Trebuchet MS"/>
          <w:sz w:val="24"/>
          <w:szCs w:val="24"/>
        </w:rPr>
      </w:pPr>
      <w:r w:rsidRPr="00990800">
        <w:rPr>
          <w:rFonts w:cs="Trebuchet MS"/>
          <w:sz w:val="24"/>
          <w:szCs w:val="24"/>
        </w:rPr>
        <w:t>The Board of Directors of the Harbor Village Homeowners Association, Inc. adopts the following guidelines</w:t>
      </w:r>
      <w:r w:rsidR="00F7523D" w:rsidRPr="00990800">
        <w:rPr>
          <w:rFonts w:cs="Trebuchet MS"/>
          <w:sz w:val="24"/>
          <w:szCs w:val="24"/>
        </w:rPr>
        <w:t xml:space="preserve"> and rules</w:t>
      </w:r>
      <w:r w:rsidRPr="00990800">
        <w:rPr>
          <w:rFonts w:cs="Trebuchet MS"/>
          <w:sz w:val="24"/>
          <w:szCs w:val="24"/>
        </w:rPr>
        <w:t xml:space="preserve"> for the use and rental of the Association’s Pavilion.  </w:t>
      </w:r>
      <w:r w:rsidR="000434A2" w:rsidRPr="00990800">
        <w:rPr>
          <w:rFonts w:cs="Trebuchet MS"/>
          <w:sz w:val="24"/>
          <w:szCs w:val="24"/>
        </w:rPr>
        <w:t xml:space="preserve">All use and rental of the Pavilion shall comply with the following provisions unless an exception is made by prior approval of the Board. </w:t>
      </w:r>
    </w:p>
    <w:p w:rsidR="00F73AFB" w:rsidRPr="00990800" w:rsidRDefault="00F73AFB" w:rsidP="00424496">
      <w:pPr>
        <w:autoSpaceDE w:val="0"/>
        <w:autoSpaceDN w:val="0"/>
        <w:adjustRightInd w:val="0"/>
        <w:rPr>
          <w:rFonts w:cs="Trebuchet MS"/>
          <w:sz w:val="24"/>
          <w:szCs w:val="24"/>
        </w:rPr>
      </w:pPr>
    </w:p>
    <w:p w:rsidR="00F73AFB" w:rsidRPr="00990800" w:rsidRDefault="00424496" w:rsidP="00424496">
      <w:pPr>
        <w:pStyle w:val="ListParagraph"/>
        <w:numPr>
          <w:ilvl w:val="0"/>
          <w:numId w:val="3"/>
        </w:numPr>
        <w:autoSpaceDE w:val="0"/>
        <w:autoSpaceDN w:val="0"/>
        <w:adjustRightInd w:val="0"/>
        <w:rPr>
          <w:rFonts w:cs="Trebuchet MS"/>
          <w:sz w:val="24"/>
          <w:szCs w:val="24"/>
        </w:rPr>
      </w:pPr>
      <w:r w:rsidRPr="00990800">
        <w:rPr>
          <w:rFonts w:cs="Trebuchet MS"/>
          <w:sz w:val="24"/>
          <w:szCs w:val="24"/>
        </w:rPr>
        <w:t>The Harbor Village Pavilion is managed and maintained by, and for the benefit of, residents in good standing of the greater Harbor Village Community. It is not intended for use by commercial entities or for commercial or political purposes. The Harbor Village Pavilion is not intended as a general public venue for use by other organizations, including non-profit groups, unless there is a clearly defined and articulated connection to Harbor Village, which benefits Harbor Village residents.</w:t>
      </w:r>
    </w:p>
    <w:p w:rsidR="00F73AFB" w:rsidRPr="00990800" w:rsidRDefault="00F73AFB" w:rsidP="00F73AFB">
      <w:pPr>
        <w:pStyle w:val="ListParagraph"/>
        <w:autoSpaceDE w:val="0"/>
        <w:autoSpaceDN w:val="0"/>
        <w:adjustRightInd w:val="0"/>
        <w:rPr>
          <w:rFonts w:cs="Trebuchet MS"/>
          <w:sz w:val="24"/>
          <w:szCs w:val="24"/>
        </w:rPr>
      </w:pPr>
    </w:p>
    <w:p w:rsidR="000434A2" w:rsidRPr="00990800" w:rsidRDefault="000434A2" w:rsidP="00424496">
      <w:pPr>
        <w:pStyle w:val="ListParagraph"/>
        <w:numPr>
          <w:ilvl w:val="0"/>
          <w:numId w:val="3"/>
        </w:numPr>
        <w:autoSpaceDE w:val="0"/>
        <w:autoSpaceDN w:val="0"/>
        <w:adjustRightInd w:val="0"/>
        <w:rPr>
          <w:rFonts w:cs="Trebuchet MS"/>
          <w:sz w:val="24"/>
          <w:szCs w:val="24"/>
        </w:rPr>
      </w:pPr>
      <w:r w:rsidRPr="00990800">
        <w:rPr>
          <w:rFonts w:cs="Trebuchet MS"/>
          <w:sz w:val="24"/>
          <w:szCs w:val="24"/>
        </w:rPr>
        <w:t xml:space="preserve">The Board shall designate a Board member to serve as the Harbor Village Homeowners Association Pavilion Coordinator who shall be the designated Board contact for review and approval of all rental applications in conjunction with Western Mountains Property Management. </w:t>
      </w:r>
    </w:p>
    <w:p w:rsidR="000434A2" w:rsidRPr="00990800" w:rsidRDefault="000434A2" w:rsidP="000434A2">
      <w:pPr>
        <w:pStyle w:val="ListParagraph"/>
        <w:rPr>
          <w:rFonts w:cs="Trebuchet MS"/>
          <w:sz w:val="24"/>
          <w:szCs w:val="24"/>
        </w:rPr>
      </w:pPr>
    </w:p>
    <w:p w:rsidR="00F73AFB" w:rsidRPr="00990800" w:rsidRDefault="00424496" w:rsidP="00424496">
      <w:pPr>
        <w:pStyle w:val="ListParagraph"/>
        <w:numPr>
          <w:ilvl w:val="0"/>
          <w:numId w:val="3"/>
        </w:numPr>
        <w:autoSpaceDE w:val="0"/>
        <w:autoSpaceDN w:val="0"/>
        <w:adjustRightInd w:val="0"/>
        <w:rPr>
          <w:rFonts w:cs="Trebuchet MS"/>
          <w:sz w:val="24"/>
          <w:szCs w:val="24"/>
        </w:rPr>
      </w:pPr>
      <w:r w:rsidRPr="00990800">
        <w:rPr>
          <w:rFonts w:cs="Trebuchet MS"/>
          <w:sz w:val="24"/>
          <w:szCs w:val="24"/>
        </w:rPr>
        <w:t>In no case is a permitted Pavilion event to be conducted in a manner that contributes to excessive traffic, noise or other elements which may cause danger or disturbance to adjacent residents. Therefore, the use of any amplification devices such as speakers, microphones, musical instrument speakers, radios or any other devices that enhance or emit sound are prohibited. All events shall start no earlier than 9 a.m. and conclude no later than 9 p.m.</w:t>
      </w:r>
    </w:p>
    <w:p w:rsidR="00F73AFB" w:rsidRPr="00990800" w:rsidRDefault="00F73AFB" w:rsidP="00F73AFB">
      <w:pPr>
        <w:pStyle w:val="ListParagraph"/>
        <w:rPr>
          <w:rFonts w:cs="Trebuchet MS"/>
          <w:sz w:val="24"/>
          <w:szCs w:val="24"/>
        </w:rPr>
      </w:pPr>
    </w:p>
    <w:p w:rsidR="00F73AFB" w:rsidRPr="00990800" w:rsidRDefault="00424496" w:rsidP="00424496">
      <w:pPr>
        <w:pStyle w:val="ListParagraph"/>
        <w:numPr>
          <w:ilvl w:val="0"/>
          <w:numId w:val="3"/>
        </w:numPr>
        <w:autoSpaceDE w:val="0"/>
        <w:autoSpaceDN w:val="0"/>
        <w:adjustRightInd w:val="0"/>
        <w:rPr>
          <w:rFonts w:cs="Trebuchet MS"/>
          <w:sz w:val="24"/>
          <w:szCs w:val="24"/>
        </w:rPr>
      </w:pPr>
      <w:r w:rsidRPr="00990800">
        <w:rPr>
          <w:rFonts w:cs="Trebuchet MS"/>
          <w:sz w:val="24"/>
          <w:szCs w:val="24"/>
        </w:rPr>
        <w:t>The use and or possession of any type of fireworks, illegal drugs or firearms on Harbor Village common areas or Pavilion property are strictly prohibited.</w:t>
      </w:r>
    </w:p>
    <w:p w:rsidR="00F73AFB" w:rsidRPr="00990800" w:rsidRDefault="00F73AFB" w:rsidP="00F73AFB">
      <w:pPr>
        <w:pStyle w:val="ListParagraph"/>
        <w:rPr>
          <w:rFonts w:cs="Trebuchet MS"/>
          <w:sz w:val="24"/>
          <w:szCs w:val="24"/>
        </w:rPr>
      </w:pPr>
    </w:p>
    <w:p w:rsidR="00F73AFB" w:rsidRPr="00990800" w:rsidRDefault="00424496" w:rsidP="00424496">
      <w:pPr>
        <w:pStyle w:val="ListParagraph"/>
        <w:numPr>
          <w:ilvl w:val="0"/>
          <w:numId w:val="3"/>
        </w:numPr>
        <w:autoSpaceDE w:val="0"/>
        <w:autoSpaceDN w:val="0"/>
        <w:adjustRightInd w:val="0"/>
        <w:rPr>
          <w:rFonts w:cs="Trebuchet MS"/>
          <w:sz w:val="24"/>
          <w:szCs w:val="24"/>
        </w:rPr>
      </w:pPr>
      <w:r w:rsidRPr="00990800">
        <w:rPr>
          <w:rFonts w:cs="Trebuchet MS"/>
          <w:sz w:val="24"/>
          <w:szCs w:val="24"/>
        </w:rPr>
        <w:t>Use of the Harbor Village Pavilion is only by prior approval following the submission of a written request.  All event requests must be made by a Harbor Village resident in good standing who will be in attendance at the event and who will serve as the on-site event contact if any issues or problems arise.</w:t>
      </w:r>
    </w:p>
    <w:p w:rsidR="00F73AFB" w:rsidRPr="00990800" w:rsidRDefault="00F73AFB" w:rsidP="00F73AFB">
      <w:pPr>
        <w:pStyle w:val="ListParagraph"/>
        <w:rPr>
          <w:rFonts w:cs="Trebuchet MS"/>
          <w:sz w:val="24"/>
          <w:szCs w:val="24"/>
        </w:rPr>
      </w:pPr>
    </w:p>
    <w:p w:rsidR="000434A2" w:rsidRPr="00990800" w:rsidRDefault="00424496" w:rsidP="00424496">
      <w:pPr>
        <w:pStyle w:val="ListParagraph"/>
        <w:numPr>
          <w:ilvl w:val="0"/>
          <w:numId w:val="3"/>
        </w:numPr>
        <w:autoSpaceDE w:val="0"/>
        <w:autoSpaceDN w:val="0"/>
        <w:adjustRightInd w:val="0"/>
        <w:rPr>
          <w:rFonts w:cs="Trebuchet MS"/>
          <w:sz w:val="24"/>
          <w:szCs w:val="24"/>
        </w:rPr>
      </w:pPr>
      <w:r w:rsidRPr="00990800">
        <w:rPr>
          <w:rFonts w:cs="Trebuchet MS"/>
          <w:sz w:val="24"/>
          <w:szCs w:val="24"/>
        </w:rPr>
        <w:t xml:space="preserve">All event requests, fees, damage/security deposits and applicable insurance policies are to be submitted 30 days prior to the event. A completed copy of </w:t>
      </w:r>
      <w:r w:rsidR="00F73AFB" w:rsidRPr="00990800">
        <w:rPr>
          <w:rFonts w:cs="Trebuchet MS"/>
          <w:sz w:val="24"/>
          <w:szCs w:val="24"/>
        </w:rPr>
        <w:t xml:space="preserve">an application and rental </w:t>
      </w:r>
      <w:r w:rsidRPr="00990800">
        <w:rPr>
          <w:rFonts w:cs="Trebuchet MS"/>
          <w:sz w:val="24"/>
          <w:szCs w:val="24"/>
        </w:rPr>
        <w:t>form below shall be submitted to Western Mountains Property Management for review by the property manager and a Harbor</w:t>
      </w:r>
      <w:r w:rsidR="000434A2" w:rsidRPr="00990800">
        <w:rPr>
          <w:rFonts w:cs="Trebuchet MS"/>
          <w:sz w:val="24"/>
          <w:szCs w:val="24"/>
        </w:rPr>
        <w:t xml:space="preserve"> </w:t>
      </w:r>
      <w:r w:rsidRPr="00990800">
        <w:rPr>
          <w:rFonts w:cs="Trebuchet MS"/>
          <w:sz w:val="24"/>
          <w:szCs w:val="24"/>
        </w:rPr>
        <w:t>Village Homeowners Association designated Pavilion coordinating Board member.</w:t>
      </w:r>
    </w:p>
    <w:p w:rsidR="000434A2" w:rsidRPr="00990800" w:rsidRDefault="000434A2" w:rsidP="000434A2">
      <w:pPr>
        <w:pStyle w:val="ListParagraph"/>
        <w:rPr>
          <w:rFonts w:cs="Trebuchet MS"/>
          <w:sz w:val="24"/>
          <w:szCs w:val="24"/>
        </w:rPr>
      </w:pPr>
    </w:p>
    <w:p w:rsidR="000434A2" w:rsidRPr="00990800" w:rsidRDefault="00424496" w:rsidP="00424496">
      <w:pPr>
        <w:pStyle w:val="ListParagraph"/>
        <w:numPr>
          <w:ilvl w:val="0"/>
          <w:numId w:val="3"/>
        </w:numPr>
        <w:autoSpaceDE w:val="0"/>
        <w:autoSpaceDN w:val="0"/>
        <w:adjustRightInd w:val="0"/>
        <w:rPr>
          <w:rFonts w:cs="Trebuchet MS"/>
          <w:sz w:val="24"/>
          <w:szCs w:val="24"/>
        </w:rPr>
      </w:pPr>
      <w:r w:rsidRPr="00990800">
        <w:rPr>
          <w:rFonts w:cs="Trebuchet MS"/>
          <w:sz w:val="24"/>
          <w:szCs w:val="24"/>
        </w:rPr>
        <w:t xml:space="preserve">Montana State laws regulate the use and sale of alcoholic beverages. Responsible consumption of alcohol during events held at the Harbor Village Pavilion is allowed, but only in strict accordance with Montana and all other applicable alcohol regulations.  The </w:t>
      </w:r>
      <w:r w:rsidRPr="00990800">
        <w:rPr>
          <w:rFonts w:cs="Trebuchet MS"/>
          <w:sz w:val="24"/>
          <w:szCs w:val="24"/>
        </w:rPr>
        <w:lastRenderedPageBreak/>
        <w:t xml:space="preserve">event permit holder and all guests and invitees are responsible for knowing and complying with all such regulations. </w:t>
      </w:r>
    </w:p>
    <w:p w:rsidR="000434A2" w:rsidRPr="00990800" w:rsidRDefault="000434A2" w:rsidP="000434A2">
      <w:pPr>
        <w:pStyle w:val="ListParagraph"/>
        <w:rPr>
          <w:rFonts w:cs="Trebuchet MS"/>
          <w:sz w:val="24"/>
          <w:szCs w:val="24"/>
        </w:rPr>
      </w:pPr>
    </w:p>
    <w:p w:rsidR="000434A2" w:rsidRPr="00990800" w:rsidRDefault="00424496" w:rsidP="00424496">
      <w:pPr>
        <w:pStyle w:val="ListParagraph"/>
        <w:numPr>
          <w:ilvl w:val="0"/>
          <w:numId w:val="3"/>
        </w:numPr>
        <w:autoSpaceDE w:val="0"/>
        <w:autoSpaceDN w:val="0"/>
        <w:adjustRightInd w:val="0"/>
        <w:rPr>
          <w:rFonts w:cs="Trebuchet MS"/>
          <w:sz w:val="24"/>
          <w:szCs w:val="24"/>
        </w:rPr>
      </w:pPr>
      <w:r w:rsidRPr="00990800">
        <w:rPr>
          <w:rFonts w:cs="Trebuchet MS"/>
          <w:sz w:val="24"/>
          <w:szCs w:val="24"/>
        </w:rPr>
        <w:t xml:space="preserve">The lot adjacent to the east of the Pavilion is not owned by Harbor Village HOA and its use is not included in any permission granted by the HOA for use of the Pavilion.  Permission to use the adjacent lot located east of the Pavilion for overflow parking or otherwise, must be obtained from the owners of that parcel.  All terms of use of that parcel will be dictated by its owners. Any street parking along Canal Street or any adjacent lots or streets within Harbor Village is prohibited. </w:t>
      </w:r>
    </w:p>
    <w:p w:rsidR="000434A2" w:rsidRPr="00990800" w:rsidRDefault="000434A2" w:rsidP="000434A2">
      <w:pPr>
        <w:pStyle w:val="ListParagraph"/>
        <w:rPr>
          <w:rFonts w:cs="Trebuchet MS"/>
          <w:sz w:val="24"/>
          <w:szCs w:val="24"/>
        </w:rPr>
      </w:pPr>
    </w:p>
    <w:p w:rsidR="00424496" w:rsidRPr="00990800" w:rsidRDefault="00424496" w:rsidP="00424496">
      <w:pPr>
        <w:pStyle w:val="ListParagraph"/>
        <w:numPr>
          <w:ilvl w:val="0"/>
          <w:numId w:val="3"/>
        </w:numPr>
        <w:autoSpaceDE w:val="0"/>
        <w:autoSpaceDN w:val="0"/>
        <w:adjustRightInd w:val="0"/>
        <w:rPr>
          <w:rFonts w:cs="Trebuchet MS"/>
          <w:sz w:val="24"/>
          <w:szCs w:val="24"/>
        </w:rPr>
      </w:pPr>
      <w:r w:rsidRPr="00990800">
        <w:rPr>
          <w:rFonts w:cs="Trebuchet MS"/>
          <w:sz w:val="24"/>
          <w:szCs w:val="24"/>
        </w:rPr>
        <w:t>User fees and deposits for use of the Harbor Village Pavilio</w:t>
      </w:r>
      <w:r w:rsidR="000434A2" w:rsidRPr="00990800">
        <w:rPr>
          <w:rFonts w:cs="Trebuchet MS"/>
          <w:sz w:val="24"/>
          <w:szCs w:val="24"/>
        </w:rPr>
        <w:t xml:space="preserve">n are predicated on the following categories of </w:t>
      </w:r>
      <w:r w:rsidRPr="00990800">
        <w:rPr>
          <w:rFonts w:cs="Trebuchet MS"/>
          <w:sz w:val="24"/>
          <w:szCs w:val="24"/>
        </w:rPr>
        <w:t>events.</w:t>
      </w:r>
    </w:p>
    <w:p w:rsidR="000434A2" w:rsidRPr="00990800" w:rsidRDefault="000434A2" w:rsidP="000434A2">
      <w:pPr>
        <w:pStyle w:val="ListParagraph"/>
        <w:rPr>
          <w:rFonts w:cs="Trebuchet MS"/>
          <w:sz w:val="24"/>
          <w:szCs w:val="24"/>
        </w:rPr>
      </w:pPr>
    </w:p>
    <w:p w:rsidR="00D36040" w:rsidRPr="00990800" w:rsidRDefault="00424496" w:rsidP="00D36040">
      <w:pPr>
        <w:pStyle w:val="ListParagraph"/>
        <w:numPr>
          <w:ilvl w:val="1"/>
          <w:numId w:val="3"/>
        </w:numPr>
        <w:autoSpaceDE w:val="0"/>
        <w:autoSpaceDN w:val="0"/>
        <w:adjustRightInd w:val="0"/>
        <w:rPr>
          <w:rFonts w:cs="Trebuchet MS"/>
          <w:sz w:val="24"/>
          <w:szCs w:val="24"/>
        </w:rPr>
      </w:pPr>
      <w:r w:rsidRPr="00990800">
        <w:rPr>
          <w:rFonts w:cs="Trebuchet MS"/>
          <w:sz w:val="24"/>
          <w:szCs w:val="24"/>
        </w:rPr>
        <w:t>Category I</w:t>
      </w:r>
      <w:r w:rsidR="000434A2" w:rsidRPr="00990800">
        <w:rPr>
          <w:rFonts w:cs="Trebuchet MS"/>
          <w:sz w:val="24"/>
          <w:szCs w:val="24"/>
        </w:rPr>
        <w:t xml:space="preserve">:  </w:t>
      </w:r>
      <w:r w:rsidRPr="00990800">
        <w:rPr>
          <w:rFonts w:cs="Trebuchet MS"/>
          <w:sz w:val="24"/>
          <w:szCs w:val="24"/>
        </w:rPr>
        <w:t xml:space="preserve">This category </w:t>
      </w:r>
      <w:r w:rsidR="000434A2" w:rsidRPr="00990800">
        <w:rPr>
          <w:rFonts w:cs="Trebuchet MS"/>
          <w:sz w:val="24"/>
          <w:szCs w:val="24"/>
        </w:rPr>
        <w:t xml:space="preserve">is for events organized by the Board of Directors or by an individual resident or group of residents for neighborhood </w:t>
      </w:r>
      <w:r w:rsidRPr="00990800">
        <w:rPr>
          <w:rFonts w:cs="Trebuchet MS"/>
          <w:sz w:val="24"/>
          <w:szCs w:val="24"/>
        </w:rPr>
        <w:t>social event</w:t>
      </w:r>
      <w:r w:rsidR="000434A2" w:rsidRPr="00990800">
        <w:rPr>
          <w:rFonts w:cs="Trebuchet MS"/>
          <w:sz w:val="24"/>
          <w:szCs w:val="24"/>
        </w:rPr>
        <w:t xml:space="preserve">s designed for the residents themselves. Examples include occasional </w:t>
      </w:r>
      <w:r w:rsidRPr="00990800">
        <w:rPr>
          <w:rFonts w:cs="Trebuchet MS"/>
          <w:sz w:val="24"/>
          <w:szCs w:val="24"/>
        </w:rPr>
        <w:t>“pot luck”</w:t>
      </w:r>
      <w:r w:rsidR="000434A2" w:rsidRPr="00990800">
        <w:rPr>
          <w:rFonts w:cs="Trebuchet MS"/>
          <w:sz w:val="24"/>
          <w:szCs w:val="24"/>
        </w:rPr>
        <w:t xml:space="preserve"> meals</w:t>
      </w:r>
      <w:r w:rsidRPr="00990800">
        <w:rPr>
          <w:rFonts w:cs="Trebuchet MS"/>
          <w:sz w:val="24"/>
          <w:szCs w:val="24"/>
        </w:rPr>
        <w:t xml:space="preserve">, BBQ, or other small social events. These events </w:t>
      </w:r>
      <w:r w:rsidR="000434A2" w:rsidRPr="00990800">
        <w:rPr>
          <w:rFonts w:cs="Trebuchet MS"/>
          <w:sz w:val="24"/>
          <w:szCs w:val="24"/>
        </w:rPr>
        <w:t xml:space="preserve">are </w:t>
      </w:r>
      <w:r w:rsidRPr="00990800">
        <w:rPr>
          <w:rFonts w:cs="Trebuchet MS"/>
          <w:sz w:val="24"/>
          <w:szCs w:val="24"/>
        </w:rPr>
        <w:t xml:space="preserve">exempt from event fees and security/damage deposits, but </w:t>
      </w:r>
      <w:r w:rsidR="000434A2" w:rsidRPr="00990800">
        <w:rPr>
          <w:rFonts w:cs="Trebuchet MS"/>
          <w:sz w:val="24"/>
          <w:szCs w:val="24"/>
        </w:rPr>
        <w:t xml:space="preserve">require a rental application/agreement </w:t>
      </w:r>
      <w:r w:rsidR="007F178E" w:rsidRPr="00990800">
        <w:rPr>
          <w:rFonts w:cs="Trebuchet MS"/>
          <w:sz w:val="24"/>
          <w:szCs w:val="24"/>
        </w:rPr>
        <w:t xml:space="preserve">to be approved prior to the event.  The </w:t>
      </w:r>
      <w:r w:rsidRPr="00990800">
        <w:rPr>
          <w:rFonts w:cs="Trebuchet MS"/>
          <w:sz w:val="24"/>
          <w:szCs w:val="24"/>
        </w:rPr>
        <w:t xml:space="preserve">event permit holder and all guests remain obligated to follow </w:t>
      </w:r>
      <w:r w:rsidR="000434A2" w:rsidRPr="00990800">
        <w:rPr>
          <w:rFonts w:cs="Trebuchet MS"/>
          <w:sz w:val="24"/>
          <w:szCs w:val="24"/>
        </w:rPr>
        <w:t xml:space="preserve">all </w:t>
      </w:r>
      <w:r w:rsidRPr="00990800">
        <w:rPr>
          <w:rFonts w:cs="Trebuchet MS"/>
          <w:sz w:val="24"/>
          <w:szCs w:val="24"/>
        </w:rPr>
        <w:t xml:space="preserve">Guidelines and Rules and will be required to reimburse the HOA for any costs for failing to clean the Pavilion or </w:t>
      </w:r>
      <w:r w:rsidR="000434A2" w:rsidRPr="00990800">
        <w:rPr>
          <w:rFonts w:cs="Trebuchet MS"/>
          <w:sz w:val="24"/>
          <w:szCs w:val="24"/>
        </w:rPr>
        <w:t xml:space="preserve">any </w:t>
      </w:r>
      <w:r w:rsidRPr="00990800">
        <w:rPr>
          <w:rFonts w:cs="Trebuchet MS"/>
          <w:sz w:val="24"/>
          <w:szCs w:val="24"/>
        </w:rPr>
        <w:t xml:space="preserve">damages caused to it. </w:t>
      </w:r>
    </w:p>
    <w:p w:rsidR="00D36040" w:rsidRPr="00990800" w:rsidRDefault="00D36040" w:rsidP="00D36040">
      <w:pPr>
        <w:pStyle w:val="ListParagraph"/>
        <w:autoSpaceDE w:val="0"/>
        <w:autoSpaceDN w:val="0"/>
        <w:adjustRightInd w:val="0"/>
        <w:ind w:left="1440"/>
        <w:rPr>
          <w:rFonts w:cs="Trebuchet MS"/>
          <w:sz w:val="24"/>
          <w:szCs w:val="24"/>
        </w:rPr>
      </w:pPr>
    </w:p>
    <w:p w:rsidR="001E796A" w:rsidRPr="00990800" w:rsidRDefault="00424496" w:rsidP="00424496">
      <w:pPr>
        <w:pStyle w:val="ListParagraph"/>
        <w:numPr>
          <w:ilvl w:val="1"/>
          <w:numId w:val="3"/>
        </w:numPr>
        <w:autoSpaceDE w:val="0"/>
        <w:autoSpaceDN w:val="0"/>
        <w:adjustRightInd w:val="0"/>
        <w:rPr>
          <w:rFonts w:cs="Trebuchet MS"/>
          <w:sz w:val="24"/>
          <w:szCs w:val="24"/>
        </w:rPr>
      </w:pPr>
      <w:r w:rsidRPr="00990800">
        <w:rPr>
          <w:rFonts w:cs="Trebuchet MS"/>
          <w:sz w:val="24"/>
          <w:szCs w:val="24"/>
        </w:rPr>
        <w:t>Category II</w:t>
      </w:r>
      <w:r w:rsidR="00D36040" w:rsidRPr="00990800">
        <w:rPr>
          <w:rFonts w:cs="Trebuchet MS"/>
          <w:sz w:val="24"/>
          <w:szCs w:val="24"/>
        </w:rPr>
        <w:t xml:space="preserve">: </w:t>
      </w:r>
      <w:r w:rsidRPr="00990800">
        <w:rPr>
          <w:rFonts w:cs="Trebuchet MS"/>
          <w:sz w:val="24"/>
          <w:szCs w:val="24"/>
        </w:rPr>
        <w:t xml:space="preserve">This category </w:t>
      </w:r>
      <w:r w:rsidR="00D36040" w:rsidRPr="00990800">
        <w:rPr>
          <w:rFonts w:cs="Trebuchet MS"/>
          <w:sz w:val="24"/>
          <w:szCs w:val="24"/>
        </w:rPr>
        <w:t>is for events organized and hosted by an individual res</w:t>
      </w:r>
      <w:r w:rsidR="001E796A" w:rsidRPr="00990800">
        <w:rPr>
          <w:rFonts w:cs="Trebuchet MS"/>
          <w:sz w:val="24"/>
          <w:szCs w:val="24"/>
        </w:rPr>
        <w:t xml:space="preserve">ident or group of residents which may include visitors from outside the Harbor Village neighborhood and are no intended for the neighborhood as a whole.  </w:t>
      </w:r>
      <w:r w:rsidRPr="00990800">
        <w:rPr>
          <w:rFonts w:cs="Trebuchet MS"/>
          <w:sz w:val="24"/>
          <w:szCs w:val="24"/>
        </w:rPr>
        <w:t xml:space="preserve">Examples </w:t>
      </w:r>
      <w:r w:rsidR="001E796A" w:rsidRPr="00990800">
        <w:rPr>
          <w:rFonts w:cs="Trebuchet MS"/>
          <w:sz w:val="24"/>
          <w:szCs w:val="24"/>
        </w:rPr>
        <w:t xml:space="preserve">include </w:t>
      </w:r>
      <w:r w:rsidRPr="00990800">
        <w:rPr>
          <w:rFonts w:cs="Trebuchet MS"/>
          <w:sz w:val="24"/>
          <w:szCs w:val="24"/>
        </w:rPr>
        <w:t>family reunion</w:t>
      </w:r>
      <w:r w:rsidR="001E796A" w:rsidRPr="00990800">
        <w:rPr>
          <w:rFonts w:cs="Trebuchet MS"/>
          <w:sz w:val="24"/>
          <w:szCs w:val="24"/>
        </w:rPr>
        <w:t>s</w:t>
      </w:r>
      <w:r w:rsidRPr="00990800">
        <w:rPr>
          <w:rFonts w:cs="Trebuchet MS"/>
          <w:sz w:val="24"/>
          <w:szCs w:val="24"/>
        </w:rPr>
        <w:t xml:space="preserve">, a golf club event, or a large party. A </w:t>
      </w:r>
      <w:r w:rsidR="001E796A" w:rsidRPr="00990800">
        <w:rPr>
          <w:rFonts w:cs="Trebuchet MS"/>
          <w:sz w:val="24"/>
          <w:szCs w:val="24"/>
        </w:rPr>
        <w:t xml:space="preserve">rental application/agreement must be submitted and approved along with a </w:t>
      </w:r>
      <w:r w:rsidRPr="00990800">
        <w:rPr>
          <w:rFonts w:cs="Trebuchet MS"/>
          <w:sz w:val="24"/>
          <w:szCs w:val="24"/>
        </w:rPr>
        <w:t>non-refundable fee of $200.00 and refundable $500.00 damage /security deposit prior to the event.</w:t>
      </w:r>
    </w:p>
    <w:p w:rsidR="001E796A" w:rsidRPr="00990800" w:rsidRDefault="001E796A" w:rsidP="001E796A">
      <w:pPr>
        <w:pStyle w:val="ListParagraph"/>
        <w:rPr>
          <w:rFonts w:cs="Trebuchet MS"/>
          <w:sz w:val="24"/>
          <w:szCs w:val="24"/>
        </w:rPr>
      </w:pPr>
    </w:p>
    <w:p w:rsidR="007F178E" w:rsidRPr="00990800" w:rsidRDefault="00424496" w:rsidP="00A02001">
      <w:pPr>
        <w:pStyle w:val="ListParagraph"/>
        <w:numPr>
          <w:ilvl w:val="1"/>
          <w:numId w:val="3"/>
        </w:numPr>
        <w:autoSpaceDE w:val="0"/>
        <w:autoSpaceDN w:val="0"/>
        <w:adjustRightInd w:val="0"/>
        <w:rPr>
          <w:rFonts w:cs="Trebuchet MS"/>
          <w:sz w:val="24"/>
          <w:szCs w:val="24"/>
        </w:rPr>
      </w:pPr>
      <w:r w:rsidRPr="00990800">
        <w:rPr>
          <w:rFonts w:cs="Trebuchet MS"/>
          <w:sz w:val="24"/>
          <w:szCs w:val="24"/>
        </w:rPr>
        <w:t>Category III</w:t>
      </w:r>
      <w:r w:rsidR="001E796A" w:rsidRPr="00990800">
        <w:rPr>
          <w:rFonts w:cs="Trebuchet MS"/>
          <w:sz w:val="24"/>
          <w:szCs w:val="24"/>
        </w:rPr>
        <w:t xml:space="preserve">: </w:t>
      </w:r>
      <w:r w:rsidRPr="00990800">
        <w:rPr>
          <w:rFonts w:cs="Trebuchet MS"/>
          <w:sz w:val="24"/>
          <w:szCs w:val="24"/>
        </w:rPr>
        <w:t xml:space="preserve">This category </w:t>
      </w:r>
      <w:r w:rsidR="007F178E" w:rsidRPr="00990800">
        <w:rPr>
          <w:rFonts w:cs="Trebuchet MS"/>
          <w:sz w:val="24"/>
          <w:szCs w:val="24"/>
        </w:rPr>
        <w:t xml:space="preserve">is for events </w:t>
      </w:r>
      <w:r w:rsidRPr="00990800">
        <w:rPr>
          <w:rFonts w:cs="Trebuchet MS"/>
          <w:sz w:val="24"/>
          <w:szCs w:val="24"/>
        </w:rPr>
        <w:t xml:space="preserve">held at the Pavilion </w:t>
      </w:r>
      <w:r w:rsidR="007F178E" w:rsidRPr="00990800">
        <w:rPr>
          <w:rFonts w:cs="Trebuchet MS"/>
          <w:sz w:val="24"/>
          <w:szCs w:val="24"/>
        </w:rPr>
        <w:t xml:space="preserve">that are sponsored </w:t>
      </w:r>
      <w:r w:rsidRPr="00990800">
        <w:rPr>
          <w:rFonts w:cs="Trebuchet MS"/>
          <w:sz w:val="24"/>
          <w:szCs w:val="24"/>
        </w:rPr>
        <w:t>by a Harbor Village resident</w:t>
      </w:r>
      <w:r w:rsidR="007F178E" w:rsidRPr="00990800">
        <w:rPr>
          <w:rFonts w:cs="Trebuchet MS"/>
          <w:sz w:val="24"/>
          <w:szCs w:val="24"/>
        </w:rPr>
        <w:t xml:space="preserve">, but </w:t>
      </w:r>
      <w:r w:rsidRPr="00990800">
        <w:rPr>
          <w:rFonts w:cs="Trebuchet MS"/>
          <w:sz w:val="24"/>
          <w:szCs w:val="24"/>
        </w:rPr>
        <w:t xml:space="preserve">the event’s content and program </w:t>
      </w:r>
      <w:r w:rsidR="007F178E" w:rsidRPr="00990800">
        <w:rPr>
          <w:rFonts w:cs="Trebuchet MS"/>
          <w:sz w:val="24"/>
          <w:szCs w:val="24"/>
        </w:rPr>
        <w:t xml:space="preserve">is </w:t>
      </w:r>
      <w:r w:rsidRPr="00990800">
        <w:rPr>
          <w:rFonts w:cs="Trebuchet MS"/>
          <w:sz w:val="24"/>
          <w:szCs w:val="24"/>
        </w:rPr>
        <w:t xml:space="preserve">conducted by an outside organization </w:t>
      </w:r>
      <w:r w:rsidR="007F178E" w:rsidRPr="00990800">
        <w:rPr>
          <w:rFonts w:cs="Trebuchet MS"/>
          <w:sz w:val="24"/>
          <w:szCs w:val="24"/>
        </w:rPr>
        <w:t>anticipating</w:t>
      </w:r>
      <w:r w:rsidRPr="00990800">
        <w:rPr>
          <w:rFonts w:cs="Trebuchet MS"/>
          <w:sz w:val="24"/>
          <w:szCs w:val="24"/>
        </w:rPr>
        <w:t xml:space="preserve"> a large number of non-Harbor Village residents. </w:t>
      </w:r>
      <w:r w:rsidR="007F178E" w:rsidRPr="00990800">
        <w:rPr>
          <w:rFonts w:cs="Trebuchet MS"/>
          <w:sz w:val="24"/>
          <w:szCs w:val="24"/>
        </w:rPr>
        <w:t xml:space="preserve"> </w:t>
      </w:r>
      <w:r w:rsidRPr="00990800">
        <w:rPr>
          <w:rFonts w:cs="Trebuchet MS"/>
          <w:sz w:val="24"/>
          <w:szCs w:val="24"/>
        </w:rPr>
        <w:t xml:space="preserve">Examples </w:t>
      </w:r>
      <w:r w:rsidR="007F178E" w:rsidRPr="00990800">
        <w:rPr>
          <w:rFonts w:cs="Trebuchet MS"/>
          <w:sz w:val="24"/>
          <w:szCs w:val="24"/>
        </w:rPr>
        <w:t xml:space="preserve">include </w:t>
      </w:r>
      <w:r w:rsidRPr="00990800">
        <w:rPr>
          <w:rFonts w:cs="Trebuchet MS"/>
          <w:sz w:val="24"/>
          <w:szCs w:val="24"/>
        </w:rPr>
        <w:t xml:space="preserve">the annual Glacier Symphony, Bigfork Fire Department fund raiser etc. </w:t>
      </w:r>
      <w:r w:rsidR="007F178E" w:rsidRPr="00990800">
        <w:rPr>
          <w:rFonts w:cs="Trebuchet MS"/>
          <w:sz w:val="24"/>
          <w:szCs w:val="24"/>
        </w:rPr>
        <w:t xml:space="preserve">A rental application/agreement must be submitted and approved along with a non-refundable fee of </w:t>
      </w:r>
      <w:r w:rsidRPr="00990800">
        <w:rPr>
          <w:rFonts w:cs="Trebuchet MS"/>
          <w:sz w:val="24"/>
          <w:szCs w:val="24"/>
        </w:rPr>
        <w:t xml:space="preserve">$400.00 </w:t>
      </w:r>
      <w:r w:rsidR="007F178E" w:rsidRPr="00990800">
        <w:rPr>
          <w:rFonts w:cs="Trebuchet MS"/>
          <w:sz w:val="24"/>
          <w:szCs w:val="24"/>
        </w:rPr>
        <w:t xml:space="preserve">and </w:t>
      </w:r>
      <w:r w:rsidRPr="00990800">
        <w:rPr>
          <w:rFonts w:cs="Trebuchet MS"/>
          <w:sz w:val="24"/>
          <w:szCs w:val="24"/>
        </w:rPr>
        <w:t>refundable $500.00 damage/security deposit</w:t>
      </w:r>
      <w:r w:rsidR="007F178E" w:rsidRPr="00990800">
        <w:rPr>
          <w:rFonts w:cs="Trebuchet MS"/>
          <w:sz w:val="24"/>
          <w:szCs w:val="24"/>
        </w:rPr>
        <w:t xml:space="preserve"> prior to the event</w:t>
      </w:r>
      <w:r w:rsidRPr="00990800">
        <w:rPr>
          <w:rFonts w:cs="Trebuchet MS"/>
          <w:sz w:val="24"/>
          <w:szCs w:val="24"/>
        </w:rPr>
        <w:t>. Additionally, all outside organizations seeking to conduct an event at the Pavilion shall secure Event Insurance from a State licensed insurance company with liability lines of no less than one million dollars.</w:t>
      </w:r>
    </w:p>
    <w:p w:rsidR="007F178E" w:rsidRPr="00990800" w:rsidRDefault="007F178E" w:rsidP="007F178E">
      <w:pPr>
        <w:pStyle w:val="ListParagraph"/>
        <w:autoSpaceDE w:val="0"/>
        <w:autoSpaceDN w:val="0"/>
        <w:adjustRightInd w:val="0"/>
        <w:rPr>
          <w:rFonts w:cs="Trebuchet MS"/>
          <w:sz w:val="24"/>
          <w:szCs w:val="24"/>
        </w:rPr>
      </w:pPr>
    </w:p>
    <w:p w:rsidR="00424496" w:rsidRDefault="00424496" w:rsidP="00424496">
      <w:pPr>
        <w:pStyle w:val="ListParagraph"/>
        <w:numPr>
          <w:ilvl w:val="0"/>
          <w:numId w:val="3"/>
        </w:numPr>
        <w:autoSpaceDE w:val="0"/>
        <w:autoSpaceDN w:val="0"/>
        <w:adjustRightInd w:val="0"/>
        <w:rPr>
          <w:rFonts w:cs="Trebuchet MS"/>
          <w:sz w:val="24"/>
          <w:szCs w:val="24"/>
        </w:rPr>
      </w:pPr>
      <w:r w:rsidRPr="00990800">
        <w:rPr>
          <w:rFonts w:cs="Trebuchet MS"/>
          <w:sz w:val="24"/>
          <w:szCs w:val="24"/>
        </w:rPr>
        <w:t xml:space="preserve">Harbor Village will have the Pavilion clean and free of any known damage prior to use. The resident sponsor is responsible for </w:t>
      </w:r>
      <w:r w:rsidR="00A02001" w:rsidRPr="00990800">
        <w:rPr>
          <w:rFonts w:cs="Trebuchet MS"/>
          <w:sz w:val="24"/>
          <w:szCs w:val="24"/>
        </w:rPr>
        <w:t xml:space="preserve">ensuring all trash is placed in the proper </w:t>
      </w:r>
      <w:r w:rsidR="00A02001" w:rsidRPr="00990800">
        <w:rPr>
          <w:rFonts w:cs="Trebuchet MS"/>
          <w:sz w:val="24"/>
          <w:szCs w:val="24"/>
        </w:rPr>
        <w:lastRenderedPageBreak/>
        <w:t xml:space="preserve">receptacles and the event space is returned to its original condition.  The resident sponsor is responsible for </w:t>
      </w:r>
      <w:r w:rsidRPr="00990800">
        <w:rPr>
          <w:rFonts w:cs="Trebuchet MS"/>
          <w:sz w:val="24"/>
          <w:szCs w:val="24"/>
        </w:rPr>
        <w:t xml:space="preserve">any and all damages to the Pavilion, Pavilion furnishings and grounds during its use, including any damage to irrigation systems or utilities due to installation of tent(s), tent pegs, bandstands or any other items installed for the function. The cleaning crew will clean within a reasonable time after usage and will inspect for damages. If any damage is found, </w:t>
      </w:r>
      <w:r w:rsidR="007F178E" w:rsidRPr="00990800">
        <w:rPr>
          <w:rFonts w:cs="Trebuchet MS"/>
          <w:sz w:val="24"/>
          <w:szCs w:val="24"/>
        </w:rPr>
        <w:t xml:space="preserve">the facility has not been reasonably cleaned, or if trash has not been placed in the appropriate receptacles, </w:t>
      </w:r>
      <w:r w:rsidRPr="00990800">
        <w:rPr>
          <w:rFonts w:cs="Trebuchet MS"/>
          <w:sz w:val="24"/>
          <w:szCs w:val="24"/>
        </w:rPr>
        <w:t>the homeowner sponsor will be notified</w:t>
      </w:r>
      <w:r w:rsidR="007F178E" w:rsidRPr="00990800">
        <w:rPr>
          <w:rFonts w:cs="Trebuchet MS"/>
          <w:sz w:val="24"/>
          <w:szCs w:val="24"/>
        </w:rPr>
        <w:t xml:space="preserve"> and the Board may use the refundable security/damage deposit to cover the costs of cleaning the Pavilion or repairing the damages</w:t>
      </w:r>
      <w:r w:rsidRPr="00990800">
        <w:rPr>
          <w:rFonts w:cs="Trebuchet MS"/>
          <w:sz w:val="24"/>
          <w:szCs w:val="24"/>
        </w:rPr>
        <w:t>.</w:t>
      </w:r>
    </w:p>
    <w:p w:rsidR="00990800" w:rsidRDefault="00990800" w:rsidP="00990800">
      <w:pPr>
        <w:pStyle w:val="ListParagraph"/>
        <w:autoSpaceDE w:val="0"/>
        <w:autoSpaceDN w:val="0"/>
        <w:adjustRightInd w:val="0"/>
        <w:rPr>
          <w:rFonts w:cs="Trebuchet MS"/>
          <w:sz w:val="24"/>
          <w:szCs w:val="24"/>
        </w:rPr>
      </w:pPr>
    </w:p>
    <w:p w:rsidR="00990800" w:rsidRPr="00990800" w:rsidRDefault="00990800" w:rsidP="00424496">
      <w:pPr>
        <w:pStyle w:val="ListParagraph"/>
        <w:numPr>
          <w:ilvl w:val="0"/>
          <w:numId w:val="3"/>
        </w:numPr>
        <w:autoSpaceDE w:val="0"/>
        <w:autoSpaceDN w:val="0"/>
        <w:adjustRightInd w:val="0"/>
        <w:rPr>
          <w:rFonts w:cs="Trebuchet MS"/>
          <w:sz w:val="24"/>
          <w:szCs w:val="24"/>
        </w:rPr>
      </w:pPr>
      <w:r>
        <w:rPr>
          <w:rFonts w:cs="Trebuchet MS"/>
          <w:sz w:val="24"/>
          <w:szCs w:val="24"/>
        </w:rPr>
        <w:t>The Board is authorized to provide an application/rental form for the use of the pavilion</w:t>
      </w:r>
      <w:r w:rsidR="0085703C">
        <w:rPr>
          <w:rFonts w:cs="Trebuchet MS"/>
          <w:sz w:val="24"/>
          <w:szCs w:val="24"/>
        </w:rPr>
        <w:t xml:space="preserve"> incorporating these Guidelines and Rules</w:t>
      </w:r>
      <w:r>
        <w:rPr>
          <w:rFonts w:cs="Trebuchet MS"/>
          <w:sz w:val="24"/>
          <w:szCs w:val="24"/>
        </w:rPr>
        <w:t>, as amended from time to time</w:t>
      </w:r>
      <w:r w:rsidR="0085703C">
        <w:rPr>
          <w:rFonts w:cs="Trebuchet MS"/>
          <w:sz w:val="24"/>
          <w:szCs w:val="24"/>
        </w:rPr>
        <w:t>,</w:t>
      </w:r>
      <w:r>
        <w:rPr>
          <w:rFonts w:cs="Trebuchet MS"/>
          <w:sz w:val="24"/>
          <w:szCs w:val="24"/>
        </w:rPr>
        <w:t xml:space="preserve"> and may adopt such other forms and procedures as it deems necessary to carry out the provisions of these Guidelines and Rules. </w:t>
      </w:r>
    </w:p>
    <w:p w:rsidR="00424496" w:rsidRPr="00990800" w:rsidRDefault="00424496" w:rsidP="00424496">
      <w:pPr>
        <w:autoSpaceDE w:val="0"/>
        <w:autoSpaceDN w:val="0"/>
        <w:adjustRightInd w:val="0"/>
        <w:rPr>
          <w:rFonts w:cs="Trebuchet MS"/>
          <w:sz w:val="24"/>
          <w:szCs w:val="24"/>
        </w:rPr>
      </w:pPr>
    </w:p>
    <w:p w:rsidR="00A02001" w:rsidRPr="00990800" w:rsidRDefault="00A02001" w:rsidP="00424496">
      <w:pPr>
        <w:autoSpaceDE w:val="0"/>
        <w:autoSpaceDN w:val="0"/>
        <w:adjustRightInd w:val="0"/>
        <w:rPr>
          <w:rFonts w:cs="Trebuchet MS"/>
          <w:sz w:val="24"/>
          <w:szCs w:val="24"/>
        </w:rPr>
      </w:pPr>
      <w:r w:rsidRPr="00990800">
        <w:rPr>
          <w:rFonts w:cs="Trebuchet MS"/>
          <w:sz w:val="24"/>
          <w:szCs w:val="24"/>
        </w:rPr>
        <w:t xml:space="preserve">These Guidelines and Rules were adopted by majority vote of the Board of Directors this _______ day of ________, 2015. </w:t>
      </w:r>
    </w:p>
    <w:p w:rsidR="00A02001" w:rsidRPr="00990800" w:rsidRDefault="00A02001" w:rsidP="00424496">
      <w:pPr>
        <w:autoSpaceDE w:val="0"/>
        <w:autoSpaceDN w:val="0"/>
        <w:adjustRightInd w:val="0"/>
        <w:rPr>
          <w:rFonts w:cs="Trebuchet MS"/>
          <w:sz w:val="24"/>
          <w:szCs w:val="24"/>
        </w:rPr>
      </w:pPr>
    </w:p>
    <w:p w:rsidR="00A02001" w:rsidRPr="00990800" w:rsidRDefault="00A02001" w:rsidP="00424496">
      <w:pPr>
        <w:autoSpaceDE w:val="0"/>
        <w:autoSpaceDN w:val="0"/>
        <w:adjustRightInd w:val="0"/>
        <w:rPr>
          <w:rFonts w:cs="Trebuchet MS"/>
          <w:sz w:val="24"/>
          <w:szCs w:val="24"/>
        </w:rPr>
      </w:pPr>
    </w:p>
    <w:p w:rsidR="00A02001" w:rsidRPr="00990800" w:rsidRDefault="00A02001" w:rsidP="00990800">
      <w:pPr>
        <w:ind w:left="4320"/>
        <w:rPr>
          <w:sz w:val="24"/>
          <w:szCs w:val="24"/>
        </w:rPr>
      </w:pPr>
      <w:r w:rsidRPr="00990800">
        <w:rPr>
          <w:rFonts w:cs="Trebuchet MS"/>
          <w:sz w:val="24"/>
          <w:szCs w:val="24"/>
        </w:rPr>
        <w:t>_______________________________________</w:t>
      </w:r>
    </w:p>
    <w:p w:rsidR="00A02001" w:rsidRPr="00990800" w:rsidRDefault="00A02001" w:rsidP="00990800">
      <w:pPr>
        <w:autoSpaceDE w:val="0"/>
        <w:autoSpaceDN w:val="0"/>
        <w:adjustRightInd w:val="0"/>
        <w:ind w:left="4320"/>
        <w:rPr>
          <w:rFonts w:cs="Trebuchet MS"/>
          <w:sz w:val="24"/>
          <w:szCs w:val="24"/>
        </w:rPr>
      </w:pPr>
      <w:r w:rsidRPr="00990800">
        <w:rPr>
          <w:rFonts w:cs="Trebuchet MS"/>
          <w:sz w:val="24"/>
          <w:szCs w:val="24"/>
        </w:rPr>
        <w:t>President</w:t>
      </w:r>
    </w:p>
    <w:p w:rsidR="00A02001" w:rsidRPr="00990800" w:rsidRDefault="00A02001" w:rsidP="00990800">
      <w:pPr>
        <w:autoSpaceDE w:val="0"/>
        <w:autoSpaceDN w:val="0"/>
        <w:adjustRightInd w:val="0"/>
        <w:ind w:left="4320"/>
        <w:rPr>
          <w:rFonts w:cs="Trebuchet MS"/>
          <w:sz w:val="24"/>
          <w:szCs w:val="24"/>
        </w:rPr>
      </w:pPr>
    </w:p>
    <w:p w:rsidR="00A02001" w:rsidRPr="00990800" w:rsidRDefault="00A02001" w:rsidP="00990800">
      <w:pPr>
        <w:autoSpaceDE w:val="0"/>
        <w:autoSpaceDN w:val="0"/>
        <w:adjustRightInd w:val="0"/>
        <w:ind w:left="4320"/>
        <w:rPr>
          <w:rFonts w:cs="Trebuchet MS"/>
          <w:sz w:val="24"/>
          <w:szCs w:val="24"/>
        </w:rPr>
      </w:pPr>
    </w:p>
    <w:p w:rsidR="00A02001" w:rsidRPr="00990800" w:rsidRDefault="00A02001" w:rsidP="00990800">
      <w:pPr>
        <w:autoSpaceDE w:val="0"/>
        <w:autoSpaceDN w:val="0"/>
        <w:adjustRightInd w:val="0"/>
        <w:ind w:left="4320"/>
        <w:rPr>
          <w:rFonts w:cs="Trebuchet MS"/>
          <w:sz w:val="24"/>
          <w:szCs w:val="24"/>
        </w:rPr>
      </w:pPr>
    </w:p>
    <w:p w:rsidR="00A02001" w:rsidRPr="00990800" w:rsidRDefault="00A02001" w:rsidP="00990800">
      <w:pPr>
        <w:ind w:left="4320"/>
        <w:rPr>
          <w:sz w:val="24"/>
          <w:szCs w:val="24"/>
        </w:rPr>
      </w:pPr>
      <w:r w:rsidRPr="00990800">
        <w:rPr>
          <w:rFonts w:cs="Trebuchet MS"/>
          <w:sz w:val="24"/>
          <w:szCs w:val="24"/>
        </w:rPr>
        <w:t>_______________________________________</w:t>
      </w:r>
    </w:p>
    <w:p w:rsidR="00A02001" w:rsidRPr="00F327FC" w:rsidRDefault="00A02001" w:rsidP="00F327FC">
      <w:pPr>
        <w:autoSpaceDE w:val="0"/>
        <w:autoSpaceDN w:val="0"/>
        <w:adjustRightInd w:val="0"/>
        <w:ind w:left="4320"/>
        <w:rPr>
          <w:rFonts w:cs="Trebuchet MS"/>
          <w:sz w:val="24"/>
          <w:szCs w:val="24"/>
        </w:rPr>
      </w:pPr>
      <w:r w:rsidRPr="00990800">
        <w:rPr>
          <w:rFonts w:cs="Trebuchet MS"/>
          <w:sz w:val="24"/>
          <w:szCs w:val="24"/>
        </w:rPr>
        <w:t>Secretary</w:t>
      </w:r>
      <w:bookmarkStart w:id="0" w:name="_GoBack"/>
      <w:bookmarkEnd w:id="0"/>
    </w:p>
    <w:sectPr w:rsidR="00A02001" w:rsidRPr="00F32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80D31"/>
    <w:multiLevelType w:val="hybridMultilevel"/>
    <w:tmpl w:val="FF5C25C8"/>
    <w:lvl w:ilvl="0" w:tplc="623E5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262217"/>
    <w:multiLevelType w:val="hybridMultilevel"/>
    <w:tmpl w:val="064C0B2E"/>
    <w:lvl w:ilvl="0" w:tplc="A9D4A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CB178BE"/>
    <w:multiLevelType w:val="hybridMultilevel"/>
    <w:tmpl w:val="AC945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B9"/>
    <w:rsid w:val="000434A2"/>
    <w:rsid w:val="001E796A"/>
    <w:rsid w:val="00313172"/>
    <w:rsid w:val="003B118C"/>
    <w:rsid w:val="00424496"/>
    <w:rsid w:val="004C77B6"/>
    <w:rsid w:val="007F178E"/>
    <w:rsid w:val="007F4D83"/>
    <w:rsid w:val="0085703C"/>
    <w:rsid w:val="00920983"/>
    <w:rsid w:val="00990800"/>
    <w:rsid w:val="00A02001"/>
    <w:rsid w:val="00A67BB9"/>
    <w:rsid w:val="00D36040"/>
    <w:rsid w:val="00F327FC"/>
    <w:rsid w:val="00F73AFB"/>
    <w:rsid w:val="00F75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49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24496"/>
    <w:rPr>
      <w:sz w:val="20"/>
      <w:szCs w:val="20"/>
    </w:rPr>
  </w:style>
  <w:style w:type="character" w:customStyle="1" w:styleId="CommentTextChar">
    <w:name w:val="Comment Text Char"/>
    <w:basedOn w:val="DefaultParagraphFont"/>
    <w:link w:val="CommentText"/>
    <w:uiPriority w:val="99"/>
    <w:semiHidden/>
    <w:rsid w:val="00424496"/>
    <w:rPr>
      <w:sz w:val="20"/>
      <w:szCs w:val="20"/>
    </w:rPr>
  </w:style>
  <w:style w:type="character" w:styleId="CommentReference">
    <w:name w:val="annotation reference"/>
    <w:basedOn w:val="DefaultParagraphFont"/>
    <w:uiPriority w:val="99"/>
    <w:semiHidden/>
    <w:unhideWhenUsed/>
    <w:rsid w:val="00424496"/>
    <w:rPr>
      <w:sz w:val="16"/>
      <w:szCs w:val="16"/>
    </w:rPr>
  </w:style>
  <w:style w:type="paragraph" w:styleId="BalloonText">
    <w:name w:val="Balloon Text"/>
    <w:basedOn w:val="Normal"/>
    <w:link w:val="BalloonTextChar"/>
    <w:uiPriority w:val="99"/>
    <w:semiHidden/>
    <w:unhideWhenUsed/>
    <w:rsid w:val="00424496"/>
    <w:rPr>
      <w:rFonts w:ascii="Tahoma" w:hAnsi="Tahoma" w:cs="Tahoma"/>
      <w:sz w:val="16"/>
      <w:szCs w:val="16"/>
    </w:rPr>
  </w:style>
  <w:style w:type="character" w:customStyle="1" w:styleId="BalloonTextChar">
    <w:name w:val="Balloon Text Char"/>
    <w:basedOn w:val="DefaultParagraphFont"/>
    <w:link w:val="BalloonText"/>
    <w:uiPriority w:val="99"/>
    <w:semiHidden/>
    <w:rsid w:val="00424496"/>
    <w:rPr>
      <w:rFonts w:ascii="Tahoma" w:hAnsi="Tahoma" w:cs="Tahoma"/>
      <w:sz w:val="16"/>
      <w:szCs w:val="16"/>
    </w:rPr>
  </w:style>
  <w:style w:type="paragraph" w:styleId="ListParagraph">
    <w:name w:val="List Paragraph"/>
    <w:basedOn w:val="Normal"/>
    <w:uiPriority w:val="34"/>
    <w:qFormat/>
    <w:rsid w:val="00F73A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49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24496"/>
    <w:rPr>
      <w:sz w:val="20"/>
      <w:szCs w:val="20"/>
    </w:rPr>
  </w:style>
  <w:style w:type="character" w:customStyle="1" w:styleId="CommentTextChar">
    <w:name w:val="Comment Text Char"/>
    <w:basedOn w:val="DefaultParagraphFont"/>
    <w:link w:val="CommentText"/>
    <w:uiPriority w:val="99"/>
    <w:semiHidden/>
    <w:rsid w:val="00424496"/>
    <w:rPr>
      <w:sz w:val="20"/>
      <w:szCs w:val="20"/>
    </w:rPr>
  </w:style>
  <w:style w:type="character" w:styleId="CommentReference">
    <w:name w:val="annotation reference"/>
    <w:basedOn w:val="DefaultParagraphFont"/>
    <w:uiPriority w:val="99"/>
    <w:semiHidden/>
    <w:unhideWhenUsed/>
    <w:rsid w:val="00424496"/>
    <w:rPr>
      <w:sz w:val="16"/>
      <w:szCs w:val="16"/>
    </w:rPr>
  </w:style>
  <w:style w:type="paragraph" w:styleId="BalloonText">
    <w:name w:val="Balloon Text"/>
    <w:basedOn w:val="Normal"/>
    <w:link w:val="BalloonTextChar"/>
    <w:uiPriority w:val="99"/>
    <w:semiHidden/>
    <w:unhideWhenUsed/>
    <w:rsid w:val="00424496"/>
    <w:rPr>
      <w:rFonts w:ascii="Tahoma" w:hAnsi="Tahoma" w:cs="Tahoma"/>
      <w:sz w:val="16"/>
      <w:szCs w:val="16"/>
    </w:rPr>
  </w:style>
  <w:style w:type="character" w:customStyle="1" w:styleId="BalloonTextChar">
    <w:name w:val="Balloon Text Char"/>
    <w:basedOn w:val="DefaultParagraphFont"/>
    <w:link w:val="BalloonText"/>
    <w:uiPriority w:val="99"/>
    <w:semiHidden/>
    <w:rsid w:val="00424496"/>
    <w:rPr>
      <w:rFonts w:ascii="Tahoma" w:hAnsi="Tahoma" w:cs="Tahoma"/>
      <w:sz w:val="16"/>
      <w:szCs w:val="16"/>
    </w:rPr>
  </w:style>
  <w:style w:type="paragraph" w:styleId="ListParagraph">
    <w:name w:val="List Paragraph"/>
    <w:basedOn w:val="Normal"/>
    <w:uiPriority w:val="34"/>
    <w:qFormat/>
    <w:rsid w:val="00F73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2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 McCormick</dc:creator>
  <cp:lastModifiedBy>Alan F. McCormick</cp:lastModifiedBy>
  <cp:revision>15</cp:revision>
  <dcterms:created xsi:type="dcterms:W3CDTF">2015-05-12T02:03:00Z</dcterms:created>
  <dcterms:modified xsi:type="dcterms:W3CDTF">2015-05-12T03:45:00Z</dcterms:modified>
</cp:coreProperties>
</file>